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3B" w:rsidRPr="00E53CC8" w:rsidRDefault="00AC613B" w:rsidP="00AC613B">
      <w:pPr>
        <w:spacing w:after="0"/>
        <w:ind w:right="-45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List of 14 Cases proposed to be withdrawn from CESTAT on monetary limits</w:t>
      </w:r>
    </w:p>
    <w:p w:rsidR="00AC613B" w:rsidRDefault="00AC613B" w:rsidP="00AC613B">
      <w:pPr>
        <w:spacing w:after="0"/>
        <w:ind w:right="-45"/>
        <w:jc w:val="center"/>
        <w:rPr>
          <w:sz w:val="24"/>
          <w:szCs w:val="24"/>
          <w:lang w:val="en-US"/>
        </w:rPr>
      </w:pPr>
    </w:p>
    <w:p w:rsidR="00AC613B" w:rsidRDefault="00AC613B" w:rsidP="00AC613B">
      <w:pPr>
        <w:spacing w:after="0"/>
        <w:ind w:right="-45"/>
        <w:jc w:val="center"/>
        <w:rPr>
          <w:sz w:val="24"/>
          <w:szCs w:val="24"/>
          <w:lang w:val="en-US"/>
        </w:rPr>
      </w:pPr>
    </w:p>
    <w:tbl>
      <w:tblPr>
        <w:tblStyle w:val="TableGrid"/>
        <w:tblW w:w="7623" w:type="dxa"/>
        <w:tblInd w:w="565" w:type="dxa"/>
        <w:tblLayout w:type="fixed"/>
        <w:tblLook w:val="04A0"/>
      </w:tblPr>
      <w:tblGrid>
        <w:gridCol w:w="608"/>
        <w:gridCol w:w="4464"/>
        <w:gridCol w:w="2551"/>
      </w:tblGrid>
      <w:tr w:rsidR="00AC613B" w:rsidRPr="00E53CC8" w:rsidTr="00BF6A67">
        <w:trPr>
          <w:trHeight w:val="509"/>
        </w:trPr>
        <w:tc>
          <w:tcPr>
            <w:tcW w:w="608" w:type="dxa"/>
            <w:hideMark/>
          </w:tcPr>
          <w:p w:rsidR="00AC613B" w:rsidRPr="00E53CC8" w:rsidRDefault="00AC613B" w:rsidP="00BF6A67">
            <w:pPr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E53CC8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4464" w:type="dxa"/>
            <w:hideMark/>
          </w:tcPr>
          <w:p w:rsidR="00AC613B" w:rsidRPr="00E53CC8" w:rsidRDefault="00AC613B" w:rsidP="00BF6A67">
            <w:pPr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E53CC8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Name of the Party</w:t>
            </w:r>
          </w:p>
        </w:tc>
        <w:tc>
          <w:tcPr>
            <w:tcW w:w="2551" w:type="dxa"/>
            <w:hideMark/>
          </w:tcPr>
          <w:p w:rsidR="00AC613B" w:rsidRPr="00E53CC8" w:rsidRDefault="00AC613B" w:rsidP="00BF6A67">
            <w:pPr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E53CC8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Appeal No.</w:t>
            </w:r>
          </w:p>
        </w:tc>
      </w:tr>
      <w:tr w:rsidR="00AC613B" w:rsidRPr="00E53CC8" w:rsidTr="00BF6A67">
        <w:trPr>
          <w:trHeight w:val="765"/>
        </w:trPr>
        <w:tc>
          <w:tcPr>
            <w:tcW w:w="608" w:type="dxa"/>
            <w:noWrap/>
            <w:hideMark/>
          </w:tcPr>
          <w:p w:rsidR="00AC613B" w:rsidRPr="00E53CC8" w:rsidRDefault="00AC613B" w:rsidP="00BF6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4" w:type="dxa"/>
            <w:hideMark/>
          </w:tcPr>
          <w:p w:rsidR="00AC613B" w:rsidRPr="00E53CC8" w:rsidRDefault="00AC613B" w:rsidP="00BF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C8">
              <w:rPr>
                <w:rFonts w:ascii="Times New Roman" w:eastAsia="Times New Roman" w:hAnsi="Times New Roman" w:cs="Times New Roman"/>
                <w:sz w:val="24"/>
                <w:szCs w:val="24"/>
              </w:rPr>
              <w:t>B.T. Steels Ltd, Village Jandiali, Budhewal Road, Near Kohara, Ludhiana.</w:t>
            </w:r>
          </w:p>
        </w:tc>
        <w:tc>
          <w:tcPr>
            <w:tcW w:w="2551" w:type="dxa"/>
            <w:hideMark/>
          </w:tcPr>
          <w:p w:rsidR="00AC613B" w:rsidRPr="00E53CC8" w:rsidRDefault="00AC613B" w:rsidP="00BF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C8">
              <w:rPr>
                <w:rFonts w:ascii="Times New Roman" w:eastAsia="Times New Roman" w:hAnsi="Times New Roman" w:cs="Times New Roman"/>
                <w:sz w:val="24"/>
                <w:szCs w:val="24"/>
              </w:rPr>
              <w:t>E/3161/2007-SM</w:t>
            </w:r>
          </w:p>
        </w:tc>
      </w:tr>
      <w:tr w:rsidR="00AC613B" w:rsidRPr="00E53CC8" w:rsidTr="00BF6A67">
        <w:trPr>
          <w:trHeight w:val="592"/>
        </w:trPr>
        <w:tc>
          <w:tcPr>
            <w:tcW w:w="608" w:type="dxa"/>
            <w:noWrap/>
            <w:hideMark/>
          </w:tcPr>
          <w:p w:rsidR="00AC613B" w:rsidRPr="00E53CC8" w:rsidRDefault="00AC613B" w:rsidP="00BF6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4" w:type="dxa"/>
            <w:hideMark/>
          </w:tcPr>
          <w:p w:rsidR="00AC613B" w:rsidRPr="00E53CC8" w:rsidRDefault="00AC613B" w:rsidP="00BF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C8">
              <w:rPr>
                <w:rFonts w:ascii="Times New Roman" w:eastAsia="Times New Roman" w:hAnsi="Times New Roman" w:cs="Times New Roman"/>
                <w:sz w:val="24"/>
                <w:szCs w:val="24"/>
              </w:rPr>
              <w:t>M/s Khurana Steel Ltd, Phase-VII, Focal Point, Ludhiana</w:t>
            </w:r>
          </w:p>
        </w:tc>
        <w:tc>
          <w:tcPr>
            <w:tcW w:w="2551" w:type="dxa"/>
            <w:hideMark/>
          </w:tcPr>
          <w:p w:rsidR="00AC613B" w:rsidRPr="00E53CC8" w:rsidRDefault="00AC613B" w:rsidP="00BF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E/314/2007-EX[DB] </w:t>
            </w:r>
          </w:p>
        </w:tc>
      </w:tr>
      <w:tr w:rsidR="00AC613B" w:rsidRPr="00E53CC8" w:rsidTr="00BF6A67">
        <w:trPr>
          <w:trHeight w:val="287"/>
        </w:trPr>
        <w:tc>
          <w:tcPr>
            <w:tcW w:w="608" w:type="dxa"/>
            <w:noWrap/>
            <w:hideMark/>
          </w:tcPr>
          <w:p w:rsidR="00AC613B" w:rsidRPr="00E53CC8" w:rsidRDefault="00AC613B" w:rsidP="00BF6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4" w:type="dxa"/>
            <w:hideMark/>
          </w:tcPr>
          <w:p w:rsidR="00AC613B" w:rsidRPr="00E53CC8" w:rsidRDefault="00AC613B" w:rsidP="00BF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C8">
              <w:rPr>
                <w:rFonts w:ascii="Times New Roman" w:eastAsia="Times New Roman" w:hAnsi="Times New Roman" w:cs="Times New Roman"/>
                <w:sz w:val="24"/>
                <w:szCs w:val="24"/>
              </w:rPr>
              <w:t>Vee Kay Auto</w:t>
            </w:r>
          </w:p>
        </w:tc>
        <w:tc>
          <w:tcPr>
            <w:tcW w:w="2551" w:type="dxa"/>
            <w:vMerge w:val="restart"/>
            <w:hideMark/>
          </w:tcPr>
          <w:p w:rsidR="00AC613B" w:rsidRPr="00E53CC8" w:rsidRDefault="00AC613B" w:rsidP="00BF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C8">
              <w:rPr>
                <w:rFonts w:ascii="Times New Roman" w:eastAsia="Times New Roman" w:hAnsi="Times New Roman" w:cs="Times New Roman"/>
                <w:sz w:val="24"/>
                <w:szCs w:val="24"/>
              </w:rPr>
              <w:t>E/3107/2007 and E/3110/2007</w:t>
            </w:r>
          </w:p>
        </w:tc>
      </w:tr>
      <w:tr w:rsidR="00AC613B" w:rsidRPr="00E53CC8" w:rsidTr="00BF6A67">
        <w:trPr>
          <w:trHeight w:val="337"/>
        </w:trPr>
        <w:tc>
          <w:tcPr>
            <w:tcW w:w="608" w:type="dxa"/>
            <w:noWrap/>
            <w:hideMark/>
          </w:tcPr>
          <w:p w:rsidR="00AC613B" w:rsidRPr="00E53CC8" w:rsidRDefault="00AC613B" w:rsidP="00BF6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4" w:type="dxa"/>
            <w:hideMark/>
          </w:tcPr>
          <w:p w:rsidR="00AC613B" w:rsidRPr="00E53CC8" w:rsidRDefault="00AC613B" w:rsidP="00BF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C8">
              <w:rPr>
                <w:rFonts w:ascii="Times New Roman" w:eastAsia="Times New Roman" w:hAnsi="Times New Roman" w:cs="Times New Roman"/>
                <w:sz w:val="24"/>
                <w:szCs w:val="24"/>
              </w:rPr>
              <w:t>Pathak Sales</w:t>
            </w:r>
          </w:p>
        </w:tc>
        <w:tc>
          <w:tcPr>
            <w:tcW w:w="2551" w:type="dxa"/>
            <w:vMerge/>
            <w:hideMark/>
          </w:tcPr>
          <w:p w:rsidR="00AC613B" w:rsidRPr="00E53CC8" w:rsidRDefault="00AC613B" w:rsidP="00BF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13B" w:rsidRPr="00E53CC8" w:rsidTr="00BF6A67">
        <w:trPr>
          <w:trHeight w:val="353"/>
        </w:trPr>
        <w:tc>
          <w:tcPr>
            <w:tcW w:w="608" w:type="dxa"/>
            <w:noWrap/>
            <w:hideMark/>
          </w:tcPr>
          <w:p w:rsidR="00AC613B" w:rsidRPr="00676906" w:rsidRDefault="00AC613B" w:rsidP="00BF6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4" w:type="dxa"/>
            <w:hideMark/>
          </w:tcPr>
          <w:p w:rsidR="00AC613B" w:rsidRPr="00E53CC8" w:rsidRDefault="00AC613B" w:rsidP="00BF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C8">
              <w:rPr>
                <w:rFonts w:ascii="Times New Roman" w:eastAsia="Times New Roman" w:hAnsi="Times New Roman" w:cs="Times New Roman"/>
                <w:sz w:val="24"/>
                <w:szCs w:val="24"/>
              </w:rPr>
              <w:t>Emson Tools Mfg. Comp., Ludhiana</w:t>
            </w:r>
          </w:p>
        </w:tc>
        <w:tc>
          <w:tcPr>
            <w:tcW w:w="2551" w:type="dxa"/>
            <w:hideMark/>
          </w:tcPr>
          <w:p w:rsidR="00AC613B" w:rsidRPr="00E53CC8" w:rsidRDefault="00AC613B" w:rsidP="00BF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C8">
              <w:rPr>
                <w:rFonts w:ascii="Times New Roman" w:eastAsia="Times New Roman" w:hAnsi="Times New Roman" w:cs="Times New Roman"/>
                <w:sz w:val="24"/>
                <w:szCs w:val="24"/>
              </w:rPr>
              <w:t>E/611/2008</w:t>
            </w:r>
          </w:p>
        </w:tc>
      </w:tr>
      <w:tr w:rsidR="00AC613B" w:rsidRPr="00E53CC8" w:rsidTr="00BF6A67">
        <w:trPr>
          <w:trHeight w:val="273"/>
        </w:trPr>
        <w:tc>
          <w:tcPr>
            <w:tcW w:w="608" w:type="dxa"/>
            <w:noWrap/>
            <w:hideMark/>
          </w:tcPr>
          <w:p w:rsidR="00AC613B" w:rsidRPr="00E53CC8" w:rsidRDefault="00AC613B" w:rsidP="00BF6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4" w:type="dxa"/>
            <w:hideMark/>
          </w:tcPr>
          <w:p w:rsidR="00AC613B" w:rsidRPr="00E53CC8" w:rsidRDefault="00AC613B" w:rsidP="00BF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C8">
              <w:rPr>
                <w:rFonts w:ascii="Times New Roman" w:eastAsia="Times New Roman" w:hAnsi="Times New Roman" w:cs="Times New Roman"/>
                <w:sz w:val="24"/>
                <w:szCs w:val="24"/>
              </w:rPr>
              <w:t>Majestic Auto Ltd., Ludhiana</w:t>
            </w:r>
          </w:p>
        </w:tc>
        <w:tc>
          <w:tcPr>
            <w:tcW w:w="2551" w:type="dxa"/>
            <w:hideMark/>
          </w:tcPr>
          <w:p w:rsidR="00AC613B" w:rsidRPr="00E53CC8" w:rsidRDefault="00AC613B" w:rsidP="00BF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C8">
              <w:rPr>
                <w:rFonts w:ascii="Times New Roman" w:eastAsia="Times New Roman" w:hAnsi="Times New Roman" w:cs="Times New Roman"/>
                <w:sz w:val="24"/>
                <w:szCs w:val="24"/>
              </w:rPr>
              <w:t>E/612/2008</w:t>
            </w:r>
          </w:p>
        </w:tc>
      </w:tr>
      <w:tr w:rsidR="00AC613B" w:rsidRPr="00E53CC8" w:rsidTr="00BF6A67">
        <w:trPr>
          <w:trHeight w:val="276"/>
        </w:trPr>
        <w:tc>
          <w:tcPr>
            <w:tcW w:w="608" w:type="dxa"/>
            <w:noWrap/>
            <w:hideMark/>
          </w:tcPr>
          <w:p w:rsidR="00AC613B" w:rsidRPr="00E53CC8" w:rsidRDefault="00AC613B" w:rsidP="00BF6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4" w:type="dxa"/>
            <w:hideMark/>
          </w:tcPr>
          <w:p w:rsidR="00AC613B" w:rsidRPr="00E53CC8" w:rsidRDefault="00AC613B" w:rsidP="00BF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C8">
              <w:rPr>
                <w:rFonts w:ascii="Times New Roman" w:eastAsia="Times New Roman" w:hAnsi="Times New Roman" w:cs="Times New Roman"/>
                <w:sz w:val="24"/>
                <w:szCs w:val="24"/>
              </w:rPr>
              <w:t>Nahar Paper Board Mills (P) Ltd., Ludhiana</w:t>
            </w:r>
          </w:p>
        </w:tc>
        <w:tc>
          <w:tcPr>
            <w:tcW w:w="2551" w:type="dxa"/>
            <w:hideMark/>
          </w:tcPr>
          <w:p w:rsidR="00AC613B" w:rsidRPr="00E53CC8" w:rsidRDefault="00AC613B" w:rsidP="00BF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C8">
              <w:rPr>
                <w:rFonts w:ascii="Times New Roman" w:eastAsia="Times New Roman" w:hAnsi="Times New Roman" w:cs="Times New Roman"/>
                <w:sz w:val="24"/>
                <w:szCs w:val="24"/>
              </w:rPr>
              <w:t>E/58096/2013</w:t>
            </w:r>
          </w:p>
        </w:tc>
      </w:tr>
      <w:tr w:rsidR="00AC613B" w:rsidRPr="00E53CC8" w:rsidTr="00BF6A67">
        <w:trPr>
          <w:trHeight w:val="510"/>
        </w:trPr>
        <w:tc>
          <w:tcPr>
            <w:tcW w:w="608" w:type="dxa"/>
            <w:noWrap/>
            <w:hideMark/>
          </w:tcPr>
          <w:p w:rsidR="00AC613B" w:rsidRPr="00E53CC8" w:rsidRDefault="00AC613B" w:rsidP="00BF6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4" w:type="dxa"/>
            <w:hideMark/>
          </w:tcPr>
          <w:p w:rsidR="00AC613B" w:rsidRPr="00E53CC8" w:rsidRDefault="00AC613B" w:rsidP="00BF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C8">
              <w:rPr>
                <w:rFonts w:ascii="Times New Roman" w:eastAsia="Times New Roman" w:hAnsi="Times New Roman" w:cs="Times New Roman"/>
                <w:sz w:val="24"/>
                <w:szCs w:val="24"/>
              </w:rPr>
              <w:t>Surinder Mohan Jain Prop.of Nahar Packages, Ludhina</w:t>
            </w:r>
          </w:p>
        </w:tc>
        <w:tc>
          <w:tcPr>
            <w:tcW w:w="2551" w:type="dxa"/>
            <w:hideMark/>
          </w:tcPr>
          <w:p w:rsidR="00AC613B" w:rsidRPr="00E53CC8" w:rsidRDefault="00AC613B" w:rsidP="00BF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C8">
              <w:rPr>
                <w:rFonts w:ascii="Times New Roman" w:eastAsia="Times New Roman" w:hAnsi="Times New Roman" w:cs="Times New Roman"/>
                <w:sz w:val="24"/>
                <w:szCs w:val="24"/>
              </w:rPr>
              <w:t>E/58097/2013</w:t>
            </w:r>
          </w:p>
        </w:tc>
      </w:tr>
      <w:tr w:rsidR="00AC613B" w:rsidRPr="00E53CC8" w:rsidTr="00BF6A67">
        <w:trPr>
          <w:trHeight w:val="275"/>
        </w:trPr>
        <w:tc>
          <w:tcPr>
            <w:tcW w:w="608" w:type="dxa"/>
            <w:noWrap/>
            <w:hideMark/>
          </w:tcPr>
          <w:p w:rsidR="00AC613B" w:rsidRPr="00E53CC8" w:rsidRDefault="00AC613B" w:rsidP="00BF6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4" w:type="dxa"/>
            <w:hideMark/>
          </w:tcPr>
          <w:p w:rsidR="00AC613B" w:rsidRPr="00E53CC8" w:rsidRDefault="00AC613B" w:rsidP="00BF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C8">
              <w:rPr>
                <w:rFonts w:ascii="Times New Roman" w:eastAsia="Times New Roman" w:hAnsi="Times New Roman" w:cs="Times New Roman"/>
                <w:sz w:val="24"/>
                <w:szCs w:val="24"/>
              </w:rPr>
              <w:t>Oswal Plastic Inds.</w:t>
            </w:r>
          </w:p>
        </w:tc>
        <w:tc>
          <w:tcPr>
            <w:tcW w:w="2551" w:type="dxa"/>
            <w:hideMark/>
          </w:tcPr>
          <w:p w:rsidR="00AC613B" w:rsidRPr="00E53CC8" w:rsidRDefault="00AC613B" w:rsidP="00BF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C8">
              <w:rPr>
                <w:rFonts w:ascii="Times New Roman" w:eastAsia="Times New Roman" w:hAnsi="Times New Roman" w:cs="Times New Roman"/>
                <w:sz w:val="24"/>
                <w:szCs w:val="24"/>
              </w:rPr>
              <w:t>E/1918/2011</w:t>
            </w:r>
          </w:p>
        </w:tc>
      </w:tr>
      <w:tr w:rsidR="00AC613B" w:rsidRPr="00E53CC8" w:rsidTr="00BF6A67">
        <w:trPr>
          <w:trHeight w:val="278"/>
        </w:trPr>
        <w:tc>
          <w:tcPr>
            <w:tcW w:w="608" w:type="dxa"/>
            <w:noWrap/>
            <w:hideMark/>
          </w:tcPr>
          <w:p w:rsidR="00AC613B" w:rsidRPr="00E53CC8" w:rsidRDefault="00AC613B" w:rsidP="00BF6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4" w:type="dxa"/>
            <w:hideMark/>
          </w:tcPr>
          <w:p w:rsidR="00AC613B" w:rsidRPr="00E53CC8" w:rsidRDefault="00AC613B" w:rsidP="00BF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C8">
              <w:rPr>
                <w:rFonts w:ascii="Times New Roman" w:eastAsia="Times New Roman" w:hAnsi="Times New Roman" w:cs="Times New Roman"/>
                <w:sz w:val="24"/>
                <w:szCs w:val="24"/>
              </w:rPr>
              <w:t>Senior Industries</w:t>
            </w:r>
          </w:p>
        </w:tc>
        <w:tc>
          <w:tcPr>
            <w:tcW w:w="2551" w:type="dxa"/>
            <w:hideMark/>
          </w:tcPr>
          <w:p w:rsidR="00AC613B" w:rsidRPr="00E53CC8" w:rsidRDefault="00AC613B" w:rsidP="00BF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C8">
              <w:rPr>
                <w:rFonts w:ascii="Times New Roman" w:eastAsia="Times New Roman" w:hAnsi="Times New Roman" w:cs="Times New Roman"/>
                <w:sz w:val="24"/>
                <w:szCs w:val="24"/>
              </w:rPr>
              <w:t>E/552/2010-EX</w:t>
            </w:r>
          </w:p>
        </w:tc>
      </w:tr>
      <w:tr w:rsidR="00AC613B" w:rsidRPr="00E53CC8" w:rsidTr="00BF6A67">
        <w:trPr>
          <w:trHeight w:val="269"/>
        </w:trPr>
        <w:tc>
          <w:tcPr>
            <w:tcW w:w="608" w:type="dxa"/>
            <w:noWrap/>
            <w:hideMark/>
          </w:tcPr>
          <w:p w:rsidR="00AC613B" w:rsidRPr="00E53CC8" w:rsidRDefault="00AC613B" w:rsidP="00BF6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C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64" w:type="dxa"/>
            <w:hideMark/>
          </w:tcPr>
          <w:p w:rsidR="00AC613B" w:rsidRPr="00E53CC8" w:rsidRDefault="00AC613B" w:rsidP="00BF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C8">
              <w:rPr>
                <w:rFonts w:ascii="Times New Roman" w:eastAsia="Times New Roman" w:hAnsi="Times New Roman" w:cs="Times New Roman"/>
                <w:sz w:val="24"/>
                <w:szCs w:val="24"/>
              </w:rPr>
              <w:t>Monga Brothers Ltd., Ludhiana</w:t>
            </w:r>
          </w:p>
        </w:tc>
        <w:tc>
          <w:tcPr>
            <w:tcW w:w="2551" w:type="dxa"/>
            <w:hideMark/>
          </w:tcPr>
          <w:p w:rsidR="00AC613B" w:rsidRPr="00E53CC8" w:rsidRDefault="00AC613B" w:rsidP="00BF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C8">
              <w:rPr>
                <w:rFonts w:ascii="Times New Roman" w:eastAsia="Times New Roman" w:hAnsi="Times New Roman" w:cs="Times New Roman"/>
                <w:sz w:val="24"/>
                <w:szCs w:val="24"/>
              </w:rPr>
              <w:t>E/1878/2007</w:t>
            </w:r>
          </w:p>
        </w:tc>
      </w:tr>
      <w:tr w:rsidR="00AC613B" w:rsidRPr="00E53CC8" w:rsidTr="00BF6A67">
        <w:trPr>
          <w:trHeight w:val="272"/>
        </w:trPr>
        <w:tc>
          <w:tcPr>
            <w:tcW w:w="608" w:type="dxa"/>
            <w:noWrap/>
            <w:hideMark/>
          </w:tcPr>
          <w:p w:rsidR="00AC613B" w:rsidRPr="00E53CC8" w:rsidRDefault="00AC613B" w:rsidP="00BF6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C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64" w:type="dxa"/>
            <w:hideMark/>
          </w:tcPr>
          <w:p w:rsidR="00AC613B" w:rsidRPr="00E53CC8" w:rsidRDefault="00AC613B" w:rsidP="00BF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C8">
              <w:rPr>
                <w:rFonts w:ascii="Times New Roman" w:eastAsia="Times New Roman" w:hAnsi="Times New Roman" w:cs="Times New Roman"/>
                <w:sz w:val="24"/>
                <w:szCs w:val="24"/>
              </w:rPr>
              <w:t>Punjab Bearing Inds. Pvt. Ltd. Ludhiana.</w:t>
            </w:r>
          </w:p>
        </w:tc>
        <w:tc>
          <w:tcPr>
            <w:tcW w:w="2551" w:type="dxa"/>
            <w:hideMark/>
          </w:tcPr>
          <w:p w:rsidR="00AC613B" w:rsidRPr="00E53CC8" w:rsidRDefault="00AC613B" w:rsidP="00BF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C8">
              <w:rPr>
                <w:rFonts w:ascii="Times New Roman" w:eastAsia="Times New Roman" w:hAnsi="Times New Roman" w:cs="Times New Roman"/>
                <w:sz w:val="24"/>
                <w:szCs w:val="24"/>
              </w:rPr>
              <w:t>E-463/2008</w:t>
            </w:r>
          </w:p>
        </w:tc>
      </w:tr>
      <w:tr w:rsidR="00AC613B" w:rsidRPr="00E53CC8" w:rsidTr="00BF6A67">
        <w:trPr>
          <w:trHeight w:val="405"/>
        </w:trPr>
        <w:tc>
          <w:tcPr>
            <w:tcW w:w="608" w:type="dxa"/>
            <w:noWrap/>
          </w:tcPr>
          <w:p w:rsidR="00AC613B" w:rsidRPr="00E53CC8" w:rsidRDefault="00AC613B" w:rsidP="00BF6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64" w:type="dxa"/>
          </w:tcPr>
          <w:p w:rsidR="00AC613B" w:rsidRPr="00176FF3" w:rsidRDefault="00AC613B" w:rsidP="00BF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C8">
              <w:rPr>
                <w:rFonts w:ascii="Times New Roman" w:hAnsi="Times New Roman" w:cs="Times New Roman"/>
                <w:sz w:val="24"/>
                <w:szCs w:val="24"/>
              </w:rPr>
              <w:t>Anand Sales Corp., Ludhian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51" w:type="dxa"/>
          </w:tcPr>
          <w:p w:rsidR="00AC613B" w:rsidRPr="00E53CC8" w:rsidRDefault="00AC613B" w:rsidP="00BF6A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CC8">
              <w:rPr>
                <w:rFonts w:ascii="Times New Roman" w:hAnsi="Times New Roman" w:cs="Times New Roman"/>
                <w:sz w:val="24"/>
                <w:szCs w:val="24"/>
              </w:rPr>
              <w:t>ST/899/2010-CU (DB)</w:t>
            </w:r>
          </w:p>
        </w:tc>
      </w:tr>
      <w:tr w:rsidR="00AC613B" w:rsidRPr="00E53CC8" w:rsidTr="00BF6A67">
        <w:trPr>
          <w:trHeight w:val="554"/>
        </w:trPr>
        <w:tc>
          <w:tcPr>
            <w:tcW w:w="608" w:type="dxa"/>
            <w:noWrap/>
          </w:tcPr>
          <w:p w:rsidR="00AC613B" w:rsidRPr="00E53CC8" w:rsidRDefault="00AC613B" w:rsidP="00BF6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64" w:type="dxa"/>
          </w:tcPr>
          <w:p w:rsidR="00AC613B" w:rsidRPr="00E53CC8" w:rsidRDefault="00AC613B" w:rsidP="00BF6A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CC8">
              <w:rPr>
                <w:rFonts w:ascii="Times New Roman" w:hAnsi="Times New Roman" w:cs="Times New Roman"/>
                <w:sz w:val="24"/>
                <w:szCs w:val="24"/>
              </w:rPr>
              <w:t>Sh. Gursharan Singh Prop. M/s Coco Operators, Ldh</w:t>
            </w:r>
          </w:p>
        </w:tc>
        <w:tc>
          <w:tcPr>
            <w:tcW w:w="2551" w:type="dxa"/>
          </w:tcPr>
          <w:p w:rsidR="00AC613B" w:rsidRPr="00E53CC8" w:rsidRDefault="00AC613B" w:rsidP="00BF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C8">
              <w:rPr>
                <w:rFonts w:ascii="Times New Roman" w:hAnsi="Times New Roman" w:cs="Times New Roman"/>
                <w:sz w:val="24"/>
                <w:szCs w:val="24"/>
              </w:rPr>
              <w:t>ST/7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E53CC8">
              <w:rPr>
                <w:rFonts w:ascii="Times New Roman" w:hAnsi="Times New Roman" w:cs="Times New Roman"/>
                <w:sz w:val="24"/>
                <w:szCs w:val="24"/>
              </w:rPr>
              <w:t>/2009</w:t>
            </w:r>
          </w:p>
          <w:p w:rsidR="00AC613B" w:rsidRPr="00E53CC8" w:rsidRDefault="00AC613B" w:rsidP="00BF6A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C613B" w:rsidRDefault="00AC613B" w:rsidP="00AC613B">
      <w:pPr>
        <w:spacing w:after="0"/>
        <w:ind w:right="-45"/>
        <w:rPr>
          <w:rFonts w:ascii="Arial" w:hAnsi="Arial"/>
          <w:sz w:val="20"/>
        </w:rPr>
      </w:pPr>
    </w:p>
    <w:p w:rsidR="006D190F" w:rsidRDefault="006D190F"/>
    <w:sectPr w:rsidR="006D190F" w:rsidSect="00DA04B0">
      <w:pgSz w:w="12240" w:h="20160" w:code="5"/>
      <w:pgMar w:top="1440" w:right="1440" w:bottom="170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C613B"/>
    <w:rsid w:val="000C08F6"/>
    <w:rsid w:val="001D6A6F"/>
    <w:rsid w:val="006D190F"/>
    <w:rsid w:val="00AC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2016-08-02T12:38:00Z</dcterms:created>
  <dcterms:modified xsi:type="dcterms:W3CDTF">2016-08-02T12:38:00Z</dcterms:modified>
</cp:coreProperties>
</file>